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02" w:rsidRDefault="00994A02">
      <w:pPr>
        <w:pStyle w:val="ConsPlusTitle"/>
        <w:jc w:val="center"/>
        <w:outlineLvl w:val="0"/>
      </w:pPr>
      <w:r>
        <w:t>ЗЕМСКОЕ СОБРАНИЕ БОЛЬШЕМУРАШКИНСКОГО РАЙОНА</w:t>
      </w:r>
    </w:p>
    <w:p w:rsidR="00994A02" w:rsidRDefault="00994A02">
      <w:pPr>
        <w:pStyle w:val="ConsPlusTitle"/>
        <w:jc w:val="center"/>
      </w:pPr>
    </w:p>
    <w:p w:rsidR="00994A02" w:rsidRDefault="00994A02">
      <w:pPr>
        <w:pStyle w:val="ConsPlusTitle"/>
        <w:jc w:val="center"/>
      </w:pPr>
      <w:r>
        <w:t>РЕШЕНИЕ</w:t>
      </w:r>
    </w:p>
    <w:p w:rsidR="00994A02" w:rsidRDefault="00994A02">
      <w:pPr>
        <w:pStyle w:val="ConsPlusTitle"/>
        <w:jc w:val="center"/>
      </w:pPr>
      <w:r>
        <w:t>от 13 ноября 2007 г. N 102</w:t>
      </w:r>
    </w:p>
    <w:p w:rsidR="00994A02" w:rsidRDefault="00994A02">
      <w:pPr>
        <w:pStyle w:val="ConsPlusTitle"/>
        <w:jc w:val="center"/>
      </w:pPr>
    </w:p>
    <w:p w:rsidR="00994A02" w:rsidRDefault="00994A02">
      <w:pPr>
        <w:pStyle w:val="ConsPlusTitle"/>
        <w:jc w:val="center"/>
      </w:pPr>
      <w:r>
        <w:t>О ЕДИНОМ НАЛОГЕ НА ВМЕНЕННЫЙ ДОХОД</w:t>
      </w:r>
    </w:p>
    <w:p w:rsidR="00994A02" w:rsidRDefault="00994A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3046" w:rsidRPr="005B30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Список изменяющих документов</w:t>
            </w:r>
          </w:p>
          <w:p w:rsidR="00994A02" w:rsidRPr="005B3046" w:rsidRDefault="00994A02">
            <w:pPr>
              <w:pStyle w:val="ConsPlusNormal"/>
              <w:jc w:val="center"/>
            </w:pPr>
            <w:proofErr w:type="gramStart"/>
            <w:r w:rsidRPr="005B3046">
              <w:t xml:space="preserve">(в ред. решений Земского собрания </w:t>
            </w:r>
            <w:proofErr w:type="spellStart"/>
            <w:r w:rsidRPr="005B3046">
              <w:t>Большемурашкинского</w:t>
            </w:r>
            <w:proofErr w:type="spellEnd"/>
            <w:r w:rsidRPr="005B3046">
              <w:t xml:space="preserve"> района</w:t>
            </w:r>
            <w:proofErr w:type="gramEnd"/>
          </w:p>
          <w:p w:rsidR="00994A02" w:rsidRPr="005B3046" w:rsidRDefault="00994A02">
            <w:pPr>
              <w:pStyle w:val="ConsPlusNormal"/>
              <w:jc w:val="center"/>
            </w:pPr>
            <w:r w:rsidRPr="005B3046">
              <w:t xml:space="preserve">от 06.11.2008 </w:t>
            </w:r>
            <w:hyperlink r:id="rId5" w:history="1">
              <w:r w:rsidRPr="005B3046">
                <w:t>N 100</w:t>
              </w:r>
            </w:hyperlink>
            <w:r w:rsidRPr="005B3046">
              <w:t xml:space="preserve">, от 30.07.2012 </w:t>
            </w:r>
            <w:hyperlink r:id="rId6" w:history="1">
              <w:r w:rsidRPr="005B3046">
                <w:t>N 52</w:t>
              </w:r>
            </w:hyperlink>
            <w:r w:rsidRPr="005B3046">
              <w:t xml:space="preserve">, от 31.08.2017 </w:t>
            </w:r>
            <w:hyperlink r:id="rId7" w:history="1">
              <w:r w:rsidRPr="005B3046">
                <w:t>N 49</w:t>
              </w:r>
            </w:hyperlink>
            <w:r w:rsidRPr="005B3046">
              <w:t>)</w:t>
            </w:r>
          </w:p>
        </w:tc>
      </w:tr>
    </w:tbl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  <w:r w:rsidRPr="005B3046">
        <w:t xml:space="preserve">В соответствии с Федеральным </w:t>
      </w:r>
      <w:hyperlink r:id="rId8" w:history="1">
        <w:r w:rsidRPr="005B3046">
          <w:t>законом</w:t>
        </w:r>
      </w:hyperlink>
      <w:r w:rsidRPr="005B3046">
        <w:t xml:space="preserve"> от 17.05.2007 N 85-ФЗ "О внесении изменений в главы 21, 26.1, 26.2 и 26.3 части второй Налогового кодекса Российской Федерации" Земское собрание решило:</w:t>
      </w:r>
    </w:p>
    <w:p w:rsidR="00994A02" w:rsidRPr="005B3046" w:rsidRDefault="00994A02">
      <w:pPr>
        <w:pStyle w:val="ConsPlusNormal"/>
        <w:spacing w:before="220"/>
        <w:ind w:firstLine="540"/>
        <w:jc w:val="both"/>
      </w:pPr>
      <w:r w:rsidRPr="005B3046">
        <w:t>1. Утвердить перечень видов деятельности, в отношении которых применяется единый налог на вмененный доход, и значения корректирующего коэффициента базовой доходности К</w:t>
      </w:r>
      <w:proofErr w:type="gramStart"/>
      <w:r w:rsidRPr="005B3046">
        <w:t>2</w:t>
      </w:r>
      <w:proofErr w:type="gramEnd"/>
      <w:r w:rsidRPr="005B3046">
        <w:t xml:space="preserve"> в зависимости от вида предпринимательской деятельности на территории </w:t>
      </w:r>
      <w:proofErr w:type="spellStart"/>
      <w:r w:rsidRPr="005B3046">
        <w:t>Большемурашкинского</w:t>
      </w:r>
      <w:proofErr w:type="spellEnd"/>
      <w:r w:rsidRPr="005B3046">
        <w:t xml:space="preserve"> района (</w:t>
      </w:r>
      <w:hyperlink w:anchor="P30" w:history="1">
        <w:r w:rsidRPr="005B3046">
          <w:t>приложения 1</w:t>
        </w:r>
      </w:hyperlink>
      <w:r w:rsidRPr="005B3046">
        <w:t xml:space="preserve"> и </w:t>
      </w:r>
      <w:hyperlink w:anchor="P193" w:history="1">
        <w:r w:rsidRPr="005B3046">
          <w:t>2</w:t>
        </w:r>
      </w:hyperlink>
      <w:r w:rsidRPr="005B3046">
        <w:t>).</w:t>
      </w:r>
    </w:p>
    <w:p w:rsidR="00994A02" w:rsidRPr="005B3046" w:rsidRDefault="00994A02">
      <w:pPr>
        <w:pStyle w:val="ConsPlusNormal"/>
        <w:spacing w:before="220"/>
        <w:ind w:firstLine="540"/>
        <w:jc w:val="both"/>
      </w:pPr>
      <w:r w:rsidRPr="005B3046">
        <w:t>2. Настоящее решение вступает в силу с 1 января 2008 года, но не ранее чем по истечении одного месяца со дня официального опубликования настоящего решения.</w:t>
      </w:r>
    </w:p>
    <w:p w:rsidR="00994A02" w:rsidRPr="005B3046" w:rsidRDefault="00994A02">
      <w:pPr>
        <w:pStyle w:val="ConsPlusNormal"/>
        <w:spacing w:before="220"/>
        <w:ind w:firstLine="540"/>
        <w:jc w:val="both"/>
      </w:pPr>
      <w:r w:rsidRPr="005B3046">
        <w:t>3. Постановление Земского собрания N 54 от 22.09.2005 "О едином налоге на вмененный доход для отдельных видов деятельности" считать утратившим силу.</w:t>
      </w: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jc w:val="right"/>
      </w:pPr>
      <w:r w:rsidRPr="005B3046">
        <w:t>Глава местного самоуправления,</w:t>
      </w:r>
    </w:p>
    <w:p w:rsidR="00994A02" w:rsidRPr="005B3046" w:rsidRDefault="00994A02">
      <w:pPr>
        <w:pStyle w:val="ConsPlusNormal"/>
        <w:jc w:val="right"/>
      </w:pPr>
      <w:r w:rsidRPr="005B3046">
        <w:t>председатель Земского собрания</w:t>
      </w:r>
    </w:p>
    <w:p w:rsidR="00994A02" w:rsidRPr="005B3046" w:rsidRDefault="00994A02">
      <w:pPr>
        <w:pStyle w:val="ConsPlusNormal"/>
        <w:jc w:val="right"/>
      </w:pPr>
      <w:r w:rsidRPr="005B3046">
        <w:t>Е.Ю.КНЫШ</w:t>
      </w: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jc w:val="right"/>
        <w:outlineLvl w:val="0"/>
      </w:pPr>
      <w:r w:rsidRPr="005B3046">
        <w:t>Приложение 1</w:t>
      </w:r>
    </w:p>
    <w:p w:rsidR="00994A02" w:rsidRPr="005B3046" w:rsidRDefault="00994A02">
      <w:pPr>
        <w:pStyle w:val="ConsPlusNormal"/>
        <w:jc w:val="right"/>
      </w:pPr>
      <w:r w:rsidRPr="005B3046">
        <w:t>к решению</w:t>
      </w:r>
    </w:p>
    <w:p w:rsidR="00994A02" w:rsidRPr="005B3046" w:rsidRDefault="00994A02">
      <w:pPr>
        <w:pStyle w:val="ConsPlusNormal"/>
        <w:jc w:val="right"/>
      </w:pPr>
      <w:r w:rsidRPr="005B3046">
        <w:t>Земского собрания</w:t>
      </w:r>
    </w:p>
    <w:p w:rsidR="00994A02" w:rsidRPr="005B3046" w:rsidRDefault="00994A02">
      <w:pPr>
        <w:pStyle w:val="ConsPlusNormal"/>
        <w:jc w:val="right"/>
      </w:pPr>
      <w:proofErr w:type="spellStart"/>
      <w:r w:rsidRPr="005B3046">
        <w:t>Большемурашкинского</w:t>
      </w:r>
      <w:proofErr w:type="spellEnd"/>
      <w:r w:rsidRPr="005B3046">
        <w:t xml:space="preserve"> района</w:t>
      </w:r>
    </w:p>
    <w:p w:rsidR="00994A02" w:rsidRPr="005B3046" w:rsidRDefault="00994A02">
      <w:pPr>
        <w:pStyle w:val="ConsPlusNormal"/>
        <w:jc w:val="right"/>
      </w:pPr>
      <w:r w:rsidRPr="005B3046">
        <w:t>от 13.11.2007 N 102</w:t>
      </w: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jc w:val="center"/>
      </w:pPr>
      <w:bookmarkStart w:id="0" w:name="P30"/>
      <w:bookmarkEnd w:id="0"/>
      <w:r w:rsidRPr="005B3046">
        <w:t>ПЕРЕЧЕНЬ</w:t>
      </w:r>
    </w:p>
    <w:p w:rsidR="00994A02" w:rsidRPr="005B3046" w:rsidRDefault="00994A02">
      <w:pPr>
        <w:pStyle w:val="ConsPlusNormal"/>
        <w:jc w:val="center"/>
      </w:pPr>
      <w:r w:rsidRPr="005B3046">
        <w:t>ВИДОВ ДЕЯТЕЛЬНОСТИ, В ОТНОШЕНИИ КОТОРЫХ ПРИМЕНЯЕТСЯ</w:t>
      </w:r>
    </w:p>
    <w:p w:rsidR="00994A02" w:rsidRPr="005B3046" w:rsidRDefault="00994A02">
      <w:pPr>
        <w:pStyle w:val="ConsPlusNormal"/>
        <w:jc w:val="center"/>
      </w:pPr>
      <w:r w:rsidRPr="005B3046">
        <w:t xml:space="preserve">ЕНВД, И ЗНАЧЕНИЯ КОРРЕКТИРУЮЩЕГО КОЭФФИЦИЕНТА </w:t>
      </w:r>
      <w:proofErr w:type="gramStart"/>
      <w:r w:rsidRPr="005B3046">
        <w:t>БАЗОВОЙ</w:t>
      </w:r>
      <w:proofErr w:type="gramEnd"/>
    </w:p>
    <w:p w:rsidR="00994A02" w:rsidRPr="005B3046" w:rsidRDefault="00994A02">
      <w:pPr>
        <w:pStyle w:val="ConsPlusNormal"/>
        <w:jc w:val="center"/>
      </w:pPr>
      <w:r w:rsidRPr="005B3046">
        <w:t>ДОХОДНОСТИ К2</w:t>
      </w:r>
      <w:proofErr w:type="gramStart"/>
      <w:r w:rsidRPr="005B3046">
        <w:t xml:space="preserve"> В</w:t>
      </w:r>
      <w:proofErr w:type="gramEnd"/>
      <w:r w:rsidRPr="005B3046">
        <w:t xml:space="preserve"> ЗАВИСИМОСТИ ОТ ВИДА ПРЕДПРИНИМАТЕЛЬСКОЙ</w:t>
      </w:r>
    </w:p>
    <w:p w:rsidR="00994A02" w:rsidRPr="005B3046" w:rsidRDefault="00994A02">
      <w:pPr>
        <w:pStyle w:val="ConsPlusNormal"/>
        <w:jc w:val="center"/>
      </w:pPr>
      <w:r w:rsidRPr="005B3046">
        <w:t>ДЕЯТЕЛЬНОСТИ НА ТЕРРИТОРИИ БОЛЬШЕМУРАШКИНСКОГО РАЙОНА</w:t>
      </w:r>
    </w:p>
    <w:p w:rsidR="00994A02" w:rsidRPr="005B3046" w:rsidRDefault="00994A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3046" w:rsidRPr="005B30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Список изменяющих документов</w:t>
            </w:r>
          </w:p>
          <w:p w:rsidR="00994A02" w:rsidRPr="005B3046" w:rsidRDefault="00994A02">
            <w:pPr>
              <w:pStyle w:val="ConsPlusNormal"/>
              <w:jc w:val="center"/>
            </w:pPr>
            <w:proofErr w:type="gramStart"/>
            <w:r w:rsidRPr="005B3046">
              <w:t xml:space="preserve">(в ред. решений Земского собрания </w:t>
            </w:r>
            <w:proofErr w:type="spellStart"/>
            <w:r w:rsidRPr="005B3046">
              <w:t>Большемурашкинского</w:t>
            </w:r>
            <w:proofErr w:type="spellEnd"/>
            <w:r w:rsidRPr="005B3046">
              <w:t xml:space="preserve"> района</w:t>
            </w:r>
            <w:proofErr w:type="gramEnd"/>
          </w:p>
          <w:p w:rsidR="00994A02" w:rsidRPr="005B3046" w:rsidRDefault="00994A02">
            <w:pPr>
              <w:pStyle w:val="ConsPlusNormal"/>
              <w:jc w:val="center"/>
            </w:pPr>
            <w:r w:rsidRPr="005B3046">
              <w:t xml:space="preserve">от 06.11.2008 </w:t>
            </w:r>
            <w:hyperlink r:id="rId9" w:history="1">
              <w:r w:rsidRPr="005B3046">
                <w:t>N 100</w:t>
              </w:r>
            </w:hyperlink>
            <w:r w:rsidRPr="005B3046">
              <w:t xml:space="preserve">, от 30.07.2012 </w:t>
            </w:r>
            <w:hyperlink r:id="rId10" w:history="1">
              <w:r w:rsidRPr="005B3046">
                <w:t>N 52</w:t>
              </w:r>
            </w:hyperlink>
            <w:r w:rsidRPr="005B3046">
              <w:t>)</w:t>
            </w:r>
          </w:p>
        </w:tc>
      </w:tr>
    </w:tbl>
    <w:p w:rsidR="00994A02" w:rsidRPr="005B3046" w:rsidRDefault="00994A0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855"/>
        <w:gridCol w:w="2665"/>
        <w:gridCol w:w="1701"/>
      </w:tblGrid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 xml:space="preserve">N </w:t>
            </w:r>
            <w:proofErr w:type="gramStart"/>
            <w:r w:rsidRPr="005B3046">
              <w:t>п</w:t>
            </w:r>
            <w:proofErr w:type="gramEnd"/>
            <w:r w:rsidRPr="005B3046">
              <w:t>/п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Виды деятельности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Населенный пункт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 xml:space="preserve">Значение </w:t>
            </w:r>
            <w:r w:rsidRPr="005B3046">
              <w:lastRenderedPageBreak/>
              <w:t>коэффициента К</w:t>
            </w:r>
            <w:proofErr w:type="gramStart"/>
            <w:r w:rsidRPr="005B3046">
              <w:t>2</w:t>
            </w:r>
            <w:proofErr w:type="gramEnd"/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lastRenderedPageBreak/>
              <w:t>1.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</w:pPr>
            <w:r w:rsidRPr="005B3046">
              <w:t>Оказание бытовых услуг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</w:pP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1.1.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</w:pPr>
            <w:r w:rsidRPr="005B3046">
              <w:t>Ремонт обуви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1.2.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0,5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1.3.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0,6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1.4.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Ремонт и техническое обслуживание бытовой радиоэлектронной аппаратуры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0,385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1.5.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</w:pPr>
            <w:r w:rsidRPr="005B3046">
              <w:t>Ремонт бытовых машин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1.6.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</w:pPr>
            <w:r w:rsidRPr="005B3046">
              <w:t>Ремонт бытовых приборов (часов)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0,01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1.7.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Ремонт и изготовление металлоизделий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0,6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1.8.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</w:pPr>
            <w:r w:rsidRPr="005B3046">
              <w:t>Ремонт мебели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0,55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1.9.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</w:pPr>
            <w:r w:rsidRPr="005B3046">
              <w:t>Ремонт жилья и других построек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0,5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1.10.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Услуги фотоателье, фот</w:t>
            </w:r>
            <w:proofErr w:type="gramStart"/>
            <w:r w:rsidRPr="005B3046">
              <w:t>о-</w:t>
            </w:r>
            <w:proofErr w:type="gramEnd"/>
            <w:r w:rsidRPr="005B3046">
              <w:t xml:space="preserve"> и кинолабораторий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1.11.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</w:pPr>
            <w:r w:rsidRPr="005B3046">
              <w:t>Услуги парикмахерских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0,55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1.12.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</w:pPr>
            <w:r w:rsidRPr="005B3046">
              <w:t>Ритуальные услуги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</w:tr>
      <w:tr w:rsidR="005B3046" w:rsidRPr="005B304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1.13.</w:t>
            </w:r>
          </w:p>
        </w:tc>
        <w:tc>
          <w:tcPr>
            <w:tcW w:w="3855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</w:pPr>
            <w:r w:rsidRPr="005B3046">
              <w:t>Услуги солярия</w:t>
            </w:r>
          </w:p>
        </w:tc>
        <w:tc>
          <w:tcPr>
            <w:tcW w:w="2665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0,25</w:t>
            </w:r>
          </w:p>
        </w:tc>
      </w:tr>
      <w:tr w:rsidR="005B3046" w:rsidRPr="005B3046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 xml:space="preserve">(п. 1.13 </w:t>
            </w:r>
            <w:proofErr w:type="gramStart"/>
            <w:r w:rsidRPr="005B3046">
              <w:t>введен</w:t>
            </w:r>
            <w:proofErr w:type="gramEnd"/>
            <w:r w:rsidRPr="005B3046">
              <w:t xml:space="preserve"> </w:t>
            </w:r>
            <w:hyperlink r:id="rId11" w:history="1">
              <w:r w:rsidRPr="005B3046">
                <w:t>решением</w:t>
              </w:r>
            </w:hyperlink>
            <w:r w:rsidRPr="005B3046">
              <w:t xml:space="preserve"> Земского собрания </w:t>
            </w:r>
            <w:proofErr w:type="spellStart"/>
            <w:r w:rsidRPr="005B3046">
              <w:t>Большемурашкинского</w:t>
            </w:r>
            <w:proofErr w:type="spellEnd"/>
            <w:r w:rsidRPr="005B3046">
              <w:t xml:space="preserve"> района от 30.07.2012 N 52)</w:t>
            </w:r>
          </w:p>
        </w:tc>
      </w:tr>
      <w:tr w:rsidR="005B3046" w:rsidRPr="005B304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1.14.</w:t>
            </w:r>
          </w:p>
        </w:tc>
        <w:tc>
          <w:tcPr>
            <w:tcW w:w="3855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</w:pPr>
            <w:r w:rsidRPr="005B3046">
              <w:t>Услуги массажа</w:t>
            </w:r>
          </w:p>
        </w:tc>
        <w:tc>
          <w:tcPr>
            <w:tcW w:w="2665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0,25</w:t>
            </w:r>
          </w:p>
        </w:tc>
      </w:tr>
      <w:tr w:rsidR="005B3046" w:rsidRPr="005B3046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 xml:space="preserve">(п. 1.14 </w:t>
            </w:r>
            <w:proofErr w:type="gramStart"/>
            <w:r w:rsidRPr="005B3046">
              <w:t>введен</w:t>
            </w:r>
            <w:proofErr w:type="gramEnd"/>
            <w:r w:rsidRPr="005B3046">
              <w:t xml:space="preserve"> </w:t>
            </w:r>
            <w:hyperlink r:id="rId12" w:history="1">
              <w:r w:rsidRPr="005B3046">
                <w:t>решением</w:t>
              </w:r>
            </w:hyperlink>
            <w:r w:rsidRPr="005B3046">
              <w:t xml:space="preserve"> Земского собрания </w:t>
            </w:r>
            <w:proofErr w:type="spellStart"/>
            <w:r w:rsidRPr="005B3046">
              <w:t>Большемурашкинского</w:t>
            </w:r>
            <w:proofErr w:type="spellEnd"/>
            <w:r w:rsidRPr="005B3046">
              <w:t xml:space="preserve"> района от 30.07.2012 N 52)</w:t>
            </w:r>
          </w:p>
        </w:tc>
      </w:tr>
      <w:tr w:rsidR="005B3046" w:rsidRPr="005B304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1.15.</w:t>
            </w:r>
          </w:p>
        </w:tc>
        <w:tc>
          <w:tcPr>
            <w:tcW w:w="3855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</w:pPr>
            <w:r w:rsidRPr="005B3046">
              <w:t>Прочие виды бытовых услуг</w:t>
            </w:r>
          </w:p>
        </w:tc>
        <w:tc>
          <w:tcPr>
            <w:tcW w:w="2665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  <w:tcBorders>
              <w:bottom w:val="nil"/>
            </w:tcBorders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0,2</w:t>
            </w:r>
          </w:p>
        </w:tc>
      </w:tr>
      <w:tr w:rsidR="005B3046" w:rsidRPr="005B3046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 xml:space="preserve">(п. 1.15 </w:t>
            </w:r>
            <w:proofErr w:type="gramStart"/>
            <w:r w:rsidRPr="005B3046">
              <w:t>введен</w:t>
            </w:r>
            <w:proofErr w:type="gramEnd"/>
            <w:r w:rsidRPr="005B3046">
              <w:t xml:space="preserve"> </w:t>
            </w:r>
            <w:hyperlink r:id="rId13" w:history="1">
              <w:r w:rsidRPr="005B3046">
                <w:t>решением</w:t>
              </w:r>
            </w:hyperlink>
            <w:r w:rsidRPr="005B3046">
              <w:t xml:space="preserve"> Земского собрания </w:t>
            </w:r>
            <w:proofErr w:type="spellStart"/>
            <w:r w:rsidRPr="005B3046">
              <w:t>Большемурашкинского</w:t>
            </w:r>
            <w:proofErr w:type="spellEnd"/>
            <w:r w:rsidRPr="005B3046">
              <w:t xml:space="preserve"> района от 30.07.2012 N 52)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2.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</w:pPr>
            <w:r w:rsidRPr="005B3046">
              <w:t>Оказание ветеринарных услуг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</w:t>
            </w:r>
            <w:r w:rsidRPr="005B3046">
              <w:lastRenderedPageBreak/>
              <w:t>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lastRenderedPageBreak/>
              <w:t>0,3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lastRenderedPageBreak/>
              <w:t>3.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4.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услуг по предоставлению во временное владение (в пользование) мест для автостоянки автотранспортных средств, а также по хранению автотранспортных средств на платных автостоянках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0,3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5.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автотранспортных услуг по перевозке грузов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6.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автотранспортных услуг по перевозке пассажиров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0,15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7.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0,34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8.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0,3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9.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Развозная и разносная розничная торговля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0,8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10.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0,6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11.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12.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0,11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lastRenderedPageBreak/>
              <w:t>13.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Распространение наружной рекламы посредством электронных табло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0,12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14.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Размещение рекламы на транспортных средствах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0,15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15.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услуг по временному размещению и проживанию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16.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0,05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17.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0,05</w:t>
            </w:r>
          </w:p>
        </w:tc>
      </w:tr>
      <w:tr w:rsidR="005B3046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18.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0,05</w:t>
            </w:r>
          </w:p>
        </w:tc>
      </w:tr>
      <w:tr w:rsidR="00994A02" w:rsidRPr="005B3046">
        <w:tc>
          <w:tcPr>
            <w:tcW w:w="794" w:type="dxa"/>
          </w:tcPr>
          <w:p w:rsidR="00994A02" w:rsidRPr="005B3046" w:rsidRDefault="00994A02">
            <w:pPr>
              <w:pStyle w:val="ConsPlusNormal"/>
            </w:pPr>
            <w:r w:rsidRPr="005B3046">
              <w:t>19.</w:t>
            </w:r>
          </w:p>
        </w:tc>
        <w:tc>
          <w:tcPr>
            <w:tcW w:w="3855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665" w:type="dxa"/>
          </w:tcPr>
          <w:p w:rsidR="00994A02" w:rsidRPr="005B3046" w:rsidRDefault="00994A02">
            <w:pPr>
              <w:pStyle w:val="ConsPlusNormal"/>
              <w:jc w:val="center"/>
            </w:pPr>
            <w:proofErr w:type="spellStart"/>
            <w:r w:rsidRPr="005B3046">
              <w:t>Большемурашкинский</w:t>
            </w:r>
            <w:proofErr w:type="spellEnd"/>
            <w:r w:rsidRPr="005B3046">
              <w:t xml:space="preserve"> район</w:t>
            </w:r>
          </w:p>
        </w:tc>
        <w:tc>
          <w:tcPr>
            <w:tcW w:w="1701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0,05</w:t>
            </w:r>
          </w:p>
        </w:tc>
      </w:tr>
    </w:tbl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jc w:val="right"/>
        <w:outlineLvl w:val="0"/>
      </w:pPr>
      <w:r w:rsidRPr="005B3046">
        <w:t>Приложение 2</w:t>
      </w:r>
    </w:p>
    <w:p w:rsidR="00994A02" w:rsidRPr="005B3046" w:rsidRDefault="00994A02">
      <w:pPr>
        <w:pStyle w:val="ConsPlusNormal"/>
        <w:jc w:val="right"/>
      </w:pPr>
      <w:r w:rsidRPr="005B3046">
        <w:t>к решению</w:t>
      </w:r>
    </w:p>
    <w:p w:rsidR="00994A02" w:rsidRPr="005B3046" w:rsidRDefault="00994A02">
      <w:pPr>
        <w:pStyle w:val="ConsPlusNormal"/>
        <w:jc w:val="right"/>
      </w:pPr>
      <w:r w:rsidRPr="005B3046">
        <w:t>Земского собрания</w:t>
      </w:r>
    </w:p>
    <w:p w:rsidR="00994A02" w:rsidRPr="005B3046" w:rsidRDefault="00994A02">
      <w:pPr>
        <w:pStyle w:val="ConsPlusNormal"/>
        <w:jc w:val="right"/>
      </w:pPr>
      <w:proofErr w:type="spellStart"/>
      <w:r w:rsidRPr="005B3046">
        <w:t>Большемурашкинского</w:t>
      </w:r>
      <w:proofErr w:type="spellEnd"/>
      <w:r w:rsidRPr="005B3046">
        <w:t xml:space="preserve"> района</w:t>
      </w:r>
    </w:p>
    <w:p w:rsidR="00994A02" w:rsidRPr="005B3046" w:rsidRDefault="00994A02">
      <w:pPr>
        <w:pStyle w:val="ConsPlusNormal"/>
        <w:jc w:val="right"/>
      </w:pPr>
      <w:r w:rsidRPr="005B3046">
        <w:t>от 13.11.2007 N 102</w:t>
      </w: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jc w:val="center"/>
      </w:pPr>
      <w:bookmarkStart w:id="1" w:name="P193"/>
      <w:bookmarkEnd w:id="1"/>
      <w:r w:rsidRPr="005B3046">
        <w:t>ПЕРЕЧЕНЬ</w:t>
      </w:r>
    </w:p>
    <w:p w:rsidR="00994A02" w:rsidRPr="005B3046" w:rsidRDefault="00994A02">
      <w:pPr>
        <w:pStyle w:val="ConsPlusNormal"/>
        <w:jc w:val="center"/>
      </w:pPr>
      <w:r w:rsidRPr="005B3046">
        <w:t>ВИДОВ ДЕЯТЕЛЬНОСТИ, В ОТНОШЕНИИ КОТОРЫХ ПРИМЕНЯЕТСЯ</w:t>
      </w:r>
    </w:p>
    <w:p w:rsidR="00994A02" w:rsidRPr="005B3046" w:rsidRDefault="00994A02">
      <w:pPr>
        <w:pStyle w:val="ConsPlusNormal"/>
        <w:jc w:val="center"/>
      </w:pPr>
      <w:r w:rsidRPr="005B3046">
        <w:t xml:space="preserve">ЕНВД, И ЗНАЧЕНИЯ КОРРЕКТИРУЮЩЕГО КОЭФФИЦИЕНТА </w:t>
      </w:r>
      <w:proofErr w:type="gramStart"/>
      <w:r w:rsidRPr="005B3046">
        <w:t>БАЗОВОЙ</w:t>
      </w:r>
      <w:proofErr w:type="gramEnd"/>
    </w:p>
    <w:p w:rsidR="00994A02" w:rsidRPr="005B3046" w:rsidRDefault="00994A02">
      <w:pPr>
        <w:pStyle w:val="ConsPlusNormal"/>
        <w:jc w:val="center"/>
      </w:pPr>
      <w:r w:rsidRPr="005B3046">
        <w:t>ДОХОДНОСТИ К2</w:t>
      </w:r>
      <w:proofErr w:type="gramStart"/>
      <w:r w:rsidRPr="005B3046">
        <w:t xml:space="preserve"> В</w:t>
      </w:r>
      <w:proofErr w:type="gramEnd"/>
      <w:r w:rsidRPr="005B3046">
        <w:t xml:space="preserve"> ЗАВИСИМОСТИ ОТ ВИДА ПРЕДПРИНИМАТЕЛЬСКОЙ</w:t>
      </w:r>
    </w:p>
    <w:p w:rsidR="00994A02" w:rsidRPr="005B3046" w:rsidRDefault="00994A02">
      <w:pPr>
        <w:pStyle w:val="ConsPlusNormal"/>
        <w:jc w:val="center"/>
      </w:pPr>
      <w:r w:rsidRPr="005B3046">
        <w:t>ДЕЯТЕЛЬНОСТИ НА ТЕРРИТОРИИ БОЛЬШЕМУРАШКИНСКОГО РАЙОНА</w:t>
      </w:r>
    </w:p>
    <w:p w:rsidR="00994A02" w:rsidRPr="005B3046" w:rsidRDefault="00994A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3046" w:rsidRPr="005B30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Список изменяющих документов</w:t>
            </w:r>
          </w:p>
          <w:p w:rsidR="00994A02" w:rsidRPr="005B3046" w:rsidRDefault="00994A02">
            <w:pPr>
              <w:pStyle w:val="ConsPlusNormal"/>
              <w:jc w:val="center"/>
            </w:pPr>
            <w:proofErr w:type="gramStart"/>
            <w:r w:rsidRPr="005B3046">
              <w:t xml:space="preserve">(в ред. </w:t>
            </w:r>
            <w:hyperlink r:id="rId14" w:history="1">
              <w:r w:rsidRPr="005B3046">
                <w:t>решения</w:t>
              </w:r>
            </w:hyperlink>
            <w:r w:rsidRPr="005B3046">
              <w:t xml:space="preserve"> Земского собрания </w:t>
            </w:r>
            <w:proofErr w:type="spellStart"/>
            <w:r w:rsidRPr="005B3046">
              <w:t>Большемурашкинского</w:t>
            </w:r>
            <w:proofErr w:type="spellEnd"/>
            <w:r w:rsidRPr="005B3046">
              <w:t xml:space="preserve"> района</w:t>
            </w:r>
            <w:proofErr w:type="gramEnd"/>
          </w:p>
          <w:p w:rsidR="00994A02" w:rsidRPr="005B3046" w:rsidRDefault="00994A02">
            <w:pPr>
              <w:pStyle w:val="ConsPlusNormal"/>
              <w:jc w:val="center"/>
            </w:pPr>
            <w:r w:rsidRPr="005B3046">
              <w:t>от 31.08.2017 N 49)</w:t>
            </w:r>
          </w:p>
        </w:tc>
      </w:tr>
    </w:tbl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sectPr w:rsidR="00994A02" w:rsidRPr="005B3046" w:rsidSect="00ED79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300"/>
        <w:gridCol w:w="1020"/>
        <w:gridCol w:w="1020"/>
        <w:gridCol w:w="825"/>
        <w:gridCol w:w="850"/>
        <w:gridCol w:w="850"/>
        <w:gridCol w:w="825"/>
        <w:gridCol w:w="825"/>
        <w:gridCol w:w="850"/>
        <w:gridCol w:w="850"/>
        <w:gridCol w:w="825"/>
        <w:gridCol w:w="850"/>
      </w:tblGrid>
      <w:tr w:rsidR="005B3046" w:rsidRPr="005B3046">
        <w:tc>
          <w:tcPr>
            <w:tcW w:w="680" w:type="dxa"/>
            <w:vMerge w:val="restart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lastRenderedPageBreak/>
              <w:t xml:space="preserve">N </w:t>
            </w:r>
            <w:proofErr w:type="gramStart"/>
            <w:r w:rsidRPr="005B3046">
              <w:t>п</w:t>
            </w:r>
            <w:proofErr w:type="gramEnd"/>
            <w:r w:rsidRPr="005B3046">
              <w:t>/п</w:t>
            </w:r>
          </w:p>
        </w:tc>
        <w:tc>
          <w:tcPr>
            <w:tcW w:w="3300" w:type="dxa"/>
            <w:vMerge w:val="restart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Виды деятельности</w:t>
            </w:r>
          </w:p>
        </w:tc>
        <w:tc>
          <w:tcPr>
            <w:tcW w:w="9590" w:type="dxa"/>
            <w:gridSpan w:val="11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Факторы, учитывающие совокупность особенностей ведения предпринимательской деятельности</w:t>
            </w:r>
          </w:p>
        </w:tc>
      </w:tr>
      <w:tr w:rsidR="005B3046" w:rsidRPr="005B3046">
        <w:tc>
          <w:tcPr>
            <w:tcW w:w="680" w:type="dxa"/>
            <w:vMerge/>
          </w:tcPr>
          <w:p w:rsidR="00994A02" w:rsidRPr="005B3046" w:rsidRDefault="00994A02"/>
        </w:tc>
        <w:tc>
          <w:tcPr>
            <w:tcW w:w="3300" w:type="dxa"/>
            <w:vMerge/>
          </w:tcPr>
          <w:p w:rsidR="00994A02" w:rsidRPr="005B3046" w:rsidRDefault="00994A02"/>
        </w:tc>
        <w:tc>
          <w:tcPr>
            <w:tcW w:w="2040" w:type="dxa"/>
            <w:gridSpan w:val="2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Сезонность</w:t>
            </w:r>
          </w:p>
        </w:tc>
        <w:tc>
          <w:tcPr>
            <w:tcW w:w="2525" w:type="dxa"/>
            <w:gridSpan w:val="3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 xml:space="preserve">Торговая площадь (площадь зала </w:t>
            </w:r>
            <w:proofErr w:type="spellStart"/>
            <w:r w:rsidRPr="005B3046">
              <w:t>обслуж</w:t>
            </w:r>
            <w:proofErr w:type="spellEnd"/>
            <w:r w:rsidRPr="005B3046">
              <w:t>. посетителей)</w:t>
            </w:r>
          </w:p>
        </w:tc>
        <w:tc>
          <w:tcPr>
            <w:tcW w:w="2500" w:type="dxa"/>
            <w:gridSpan w:val="3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Местоположение торговой точки</w:t>
            </w:r>
          </w:p>
        </w:tc>
        <w:tc>
          <w:tcPr>
            <w:tcW w:w="850" w:type="dxa"/>
            <w:vMerge w:val="restart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Ассортимент</w:t>
            </w:r>
          </w:p>
        </w:tc>
        <w:tc>
          <w:tcPr>
            <w:tcW w:w="1675" w:type="dxa"/>
            <w:gridSpan w:val="2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Срок действия торговой точки</w:t>
            </w:r>
          </w:p>
        </w:tc>
      </w:tr>
      <w:tr w:rsidR="005B3046" w:rsidRPr="005B3046">
        <w:tc>
          <w:tcPr>
            <w:tcW w:w="680" w:type="dxa"/>
            <w:vMerge/>
          </w:tcPr>
          <w:p w:rsidR="00994A02" w:rsidRPr="005B3046" w:rsidRDefault="00994A02"/>
        </w:tc>
        <w:tc>
          <w:tcPr>
            <w:tcW w:w="3300" w:type="dxa"/>
            <w:vMerge/>
          </w:tcPr>
          <w:p w:rsidR="00994A02" w:rsidRPr="005B3046" w:rsidRDefault="00994A02"/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С 1 мая до 1 октября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С 1 октября до 1 мая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До 20 кв. м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От 20 до 40 кв. м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От 40 кв. м и более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F1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F2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F3</w:t>
            </w:r>
          </w:p>
        </w:tc>
        <w:tc>
          <w:tcPr>
            <w:tcW w:w="850" w:type="dxa"/>
            <w:vMerge/>
          </w:tcPr>
          <w:p w:rsidR="00994A02" w:rsidRPr="005B3046" w:rsidRDefault="00994A02"/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До 2 лет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От 2 лет и более</w:t>
            </w:r>
          </w:p>
        </w:tc>
      </w:tr>
      <w:tr w:rsidR="005B3046" w:rsidRPr="005B3046">
        <w:tc>
          <w:tcPr>
            <w:tcW w:w="68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1.</w:t>
            </w:r>
          </w:p>
        </w:tc>
        <w:tc>
          <w:tcPr>
            <w:tcW w:w="3300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</w:pP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</w:pPr>
          </w:p>
        </w:tc>
      </w:tr>
      <w:tr w:rsidR="005B3046" w:rsidRPr="005B3046">
        <w:tc>
          <w:tcPr>
            <w:tcW w:w="68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1.1.</w:t>
            </w:r>
          </w:p>
        </w:tc>
        <w:tc>
          <w:tcPr>
            <w:tcW w:w="3300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Торговые точки, реализующие продовольственные товары без винно-водочной продукции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0,9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0,8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0,45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0,7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</w:tr>
      <w:tr w:rsidR="005B3046" w:rsidRPr="005B3046">
        <w:tc>
          <w:tcPr>
            <w:tcW w:w="68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1.2.</w:t>
            </w:r>
          </w:p>
        </w:tc>
        <w:tc>
          <w:tcPr>
            <w:tcW w:w="3300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Торговые точки, реализующие продовольственные товары с винно-водочной продукцией, а также смешанного типа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0,9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0,8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0,45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0,5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0,7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</w:tr>
      <w:tr w:rsidR="005B3046" w:rsidRPr="005B3046">
        <w:tc>
          <w:tcPr>
            <w:tcW w:w="68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1.3.</w:t>
            </w:r>
          </w:p>
        </w:tc>
        <w:tc>
          <w:tcPr>
            <w:tcW w:w="3300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Торговые точки, реализующие автозапчасти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0,7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0,9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0,8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0,45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0,42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0,7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</w:tr>
      <w:tr w:rsidR="005B3046" w:rsidRPr="005B3046">
        <w:tc>
          <w:tcPr>
            <w:tcW w:w="68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1.4.</w:t>
            </w:r>
          </w:p>
        </w:tc>
        <w:tc>
          <w:tcPr>
            <w:tcW w:w="3300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Торговые точки, реализующие медикаменты (аптеки)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0,9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0,8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0,45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0,35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0,7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</w:tr>
      <w:tr w:rsidR="005B3046" w:rsidRPr="005B3046">
        <w:tc>
          <w:tcPr>
            <w:tcW w:w="68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1.5.</w:t>
            </w:r>
          </w:p>
        </w:tc>
        <w:tc>
          <w:tcPr>
            <w:tcW w:w="3300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Торговые точки, реализующие комиссионные товары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0,9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0,8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0,45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0,2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0,7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</w:tr>
      <w:tr w:rsidR="005B3046" w:rsidRPr="005B3046">
        <w:tc>
          <w:tcPr>
            <w:tcW w:w="68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1.6.</w:t>
            </w:r>
          </w:p>
        </w:tc>
        <w:tc>
          <w:tcPr>
            <w:tcW w:w="3300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 xml:space="preserve">Специализированные торговые точки, реализующие </w:t>
            </w:r>
            <w:r w:rsidRPr="005B3046">
              <w:lastRenderedPageBreak/>
              <w:t>строительные материалы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lastRenderedPageBreak/>
              <w:t>1,0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0,7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0,9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0,8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0,45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0,38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0,7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</w:tr>
      <w:tr w:rsidR="005B3046" w:rsidRPr="005B3046">
        <w:tc>
          <w:tcPr>
            <w:tcW w:w="68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lastRenderedPageBreak/>
              <w:t>1.7.</w:t>
            </w:r>
          </w:p>
        </w:tc>
        <w:tc>
          <w:tcPr>
            <w:tcW w:w="3300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Торговые точки, реализующие прочие непродовольственные товары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0,9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0,8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0,45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0,38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0,7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</w:tr>
      <w:tr w:rsidR="00994A02" w:rsidRPr="005B3046">
        <w:tc>
          <w:tcPr>
            <w:tcW w:w="68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2.</w:t>
            </w:r>
          </w:p>
        </w:tc>
        <w:tc>
          <w:tcPr>
            <w:tcW w:w="3300" w:type="dxa"/>
          </w:tcPr>
          <w:p w:rsidR="00994A02" w:rsidRPr="005B3046" w:rsidRDefault="00994A02">
            <w:pPr>
              <w:pStyle w:val="ConsPlusNormal"/>
              <w:jc w:val="both"/>
            </w:pPr>
            <w:r w:rsidRPr="005B3046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102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0,9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0,8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0,45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0,1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0,5</w:t>
            </w:r>
          </w:p>
        </w:tc>
        <w:tc>
          <w:tcPr>
            <w:tcW w:w="825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0,7</w:t>
            </w:r>
          </w:p>
        </w:tc>
        <w:tc>
          <w:tcPr>
            <w:tcW w:w="850" w:type="dxa"/>
          </w:tcPr>
          <w:p w:rsidR="00994A02" w:rsidRPr="005B3046" w:rsidRDefault="00994A02">
            <w:pPr>
              <w:pStyle w:val="ConsPlusNormal"/>
              <w:jc w:val="center"/>
            </w:pPr>
            <w:r w:rsidRPr="005B3046">
              <w:t>1,0</w:t>
            </w:r>
          </w:p>
        </w:tc>
      </w:tr>
    </w:tbl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  <w:r w:rsidRPr="005B3046">
        <w:t xml:space="preserve">Примечание: F1 - торговые точки, расположенные в границах муниципального образования </w:t>
      </w:r>
      <w:proofErr w:type="spellStart"/>
      <w:r w:rsidRPr="005B3046">
        <w:t>р.п</w:t>
      </w:r>
      <w:proofErr w:type="spellEnd"/>
      <w:r w:rsidRPr="005B3046">
        <w:t xml:space="preserve">. </w:t>
      </w:r>
      <w:proofErr w:type="gramStart"/>
      <w:r w:rsidRPr="005B3046">
        <w:t>Большое</w:t>
      </w:r>
      <w:proofErr w:type="gramEnd"/>
      <w:r w:rsidRPr="005B3046">
        <w:t xml:space="preserve"> </w:t>
      </w:r>
      <w:proofErr w:type="spellStart"/>
      <w:r w:rsidRPr="005B3046">
        <w:t>Мурашкино</w:t>
      </w:r>
      <w:proofErr w:type="spellEnd"/>
      <w:r w:rsidRPr="005B3046">
        <w:t>; F2 - торговые точки, расположенные в границах административных центров сельсоветов; F3 - торговые точки, расположенные в прочих населенных пунктах.</w:t>
      </w:r>
    </w:p>
    <w:p w:rsidR="00994A02" w:rsidRPr="005B3046" w:rsidRDefault="00994A02">
      <w:pPr>
        <w:pStyle w:val="ConsPlusNormal"/>
        <w:jc w:val="both"/>
      </w:pPr>
      <w:r w:rsidRPr="005B3046">
        <w:t xml:space="preserve">(в ред. </w:t>
      </w:r>
      <w:hyperlink r:id="rId15" w:history="1">
        <w:r w:rsidRPr="005B3046">
          <w:t>решения</w:t>
        </w:r>
      </w:hyperlink>
      <w:r w:rsidRPr="005B3046">
        <w:t xml:space="preserve"> Земского собрания </w:t>
      </w:r>
      <w:proofErr w:type="spellStart"/>
      <w:r w:rsidRPr="005B3046">
        <w:t>Большемурашкинского</w:t>
      </w:r>
      <w:proofErr w:type="spellEnd"/>
      <w:r w:rsidRPr="005B3046">
        <w:t xml:space="preserve"> района от 31.08.2017 N 49)</w:t>
      </w:r>
    </w:p>
    <w:p w:rsidR="00994A02" w:rsidRPr="005B3046" w:rsidRDefault="00994A02">
      <w:pPr>
        <w:pStyle w:val="ConsPlusNormal"/>
        <w:spacing w:before="220"/>
        <w:ind w:firstLine="540"/>
        <w:jc w:val="both"/>
      </w:pPr>
      <w:r w:rsidRPr="005B3046">
        <w:t>Значение корректирующего коэффициента К</w:t>
      </w:r>
      <w:proofErr w:type="gramStart"/>
      <w:r w:rsidRPr="005B3046">
        <w:t>2</w:t>
      </w:r>
      <w:proofErr w:type="gramEnd"/>
      <w:r w:rsidRPr="005B3046">
        <w:t>, учитывающего влияние указанных факторов на результаты предпринимательской деятельности, определяется как произведение значений, учитывающих совокупность особенностей ведения предпринимательской деятельности.</w:t>
      </w: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ind w:firstLine="540"/>
        <w:jc w:val="both"/>
      </w:pPr>
    </w:p>
    <w:p w:rsidR="00994A02" w:rsidRPr="005B3046" w:rsidRDefault="00994A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60EB" w:rsidRPr="005B3046" w:rsidRDefault="003560EB">
      <w:bookmarkStart w:id="2" w:name="_GoBack"/>
      <w:bookmarkEnd w:id="2"/>
    </w:p>
    <w:sectPr w:rsidR="003560EB" w:rsidRPr="005B3046" w:rsidSect="00CF208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02"/>
    <w:rsid w:val="003560EB"/>
    <w:rsid w:val="005B3046"/>
    <w:rsid w:val="009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A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A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8E2B50BABA1C6F1B9C9FF185DF4E73E5648032F937E7E97E82897E23BE359A766C53ECC5ABBD2C86B7573613312BG" TargetMode="External"/><Relationship Id="rId13" Type="http://schemas.openxmlformats.org/officeDocument/2006/relationships/hyperlink" Target="consultantplus://offline/ref=5E8E2B50BABA1C6F1B9C81FC93B31176E36CDF38F935EFB824D48F297CEE33CF242C0DB586E9AE2D84A9553712197B10477768A0DD23F11D76855AD53B2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8E2B50BABA1C6F1B9C81FC93B31176E36CDF38F932EFBB24D28F297CEE33CF242C0DB586E9AE2D84A9553617197B10477768A0DD23F11D76855AD53B24G" TargetMode="External"/><Relationship Id="rId12" Type="http://schemas.openxmlformats.org/officeDocument/2006/relationships/hyperlink" Target="consultantplus://offline/ref=5E8E2B50BABA1C6F1B9C81FC93B31176E36CDF38F935EFB824D48F297CEE33CF242C0DB586E9AE2D84A955361B197B10477768A0DD23F11D76855AD53B24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8E2B50BABA1C6F1B9C81FC93B31176E36CDF38F935EFB824D48F297CEE33CF242C0DB586E9AE2D84A9553617197B10477768A0DD23F11D76855AD53B24G" TargetMode="External"/><Relationship Id="rId11" Type="http://schemas.openxmlformats.org/officeDocument/2006/relationships/hyperlink" Target="consultantplus://offline/ref=5E8E2B50BABA1C6F1B9C81FC93B31176E36CDF38F935EFB824D48F297CEE33CF242C0DB586E9AE2D84A9553614197B10477768A0DD23F11D76855AD53B24G" TargetMode="External"/><Relationship Id="rId5" Type="http://schemas.openxmlformats.org/officeDocument/2006/relationships/hyperlink" Target="consultantplus://offline/ref=5E8E2B50BABA1C6F1B9C81FC93B31176E36CDF38F935EEBE21DE8F297CEE33CF242C0DB586E9AE2D84A9553617197B10477768A0DD23F11D76855AD53B24G" TargetMode="External"/><Relationship Id="rId15" Type="http://schemas.openxmlformats.org/officeDocument/2006/relationships/hyperlink" Target="consultantplus://offline/ref=5E8E2B50BABA1C6F1B9C81FC93B31176E36CDF38F932EFBB24D28F297CEE33CF242C0DB586E9AE2D84A9553614197B10477768A0DD23F11D76855AD53B24G" TargetMode="External"/><Relationship Id="rId10" Type="http://schemas.openxmlformats.org/officeDocument/2006/relationships/hyperlink" Target="consultantplus://offline/ref=5E8E2B50BABA1C6F1B9C81FC93B31176E36CDF38F935EFB824D48F297CEE33CF242C0DB586E9AE2D84A9553617197B10477768A0DD23F11D76855AD53B2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8E2B50BABA1C6F1B9C81FC93B31176E36CDF38F935EEBE21DE8F297CEE33CF242C0DB586E9AE2D84A9553614197B10477768A0DD23F11D76855AD53B24G" TargetMode="External"/><Relationship Id="rId14" Type="http://schemas.openxmlformats.org/officeDocument/2006/relationships/hyperlink" Target="consultantplus://offline/ref=5E8E2B50BABA1C6F1B9C81FC93B31176E36CDF38F932EFBB24D28F297CEE33CF242C0DB586E9AE2D84A9553617197B10477768A0DD23F11D76855AD53B2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Алексеевич Телегин</dc:creator>
  <cp:lastModifiedBy>Маркелов Юрий Андреевич</cp:lastModifiedBy>
  <cp:revision>2</cp:revision>
  <dcterms:created xsi:type="dcterms:W3CDTF">2020-02-27T08:40:00Z</dcterms:created>
  <dcterms:modified xsi:type="dcterms:W3CDTF">2020-02-27T08:40:00Z</dcterms:modified>
</cp:coreProperties>
</file>